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A6462" w14:textId="77777777" w:rsidR="00AB5875" w:rsidRDefault="00AB5875" w:rsidP="00670435">
      <w:pPr>
        <w:pStyle w:val="Unittitle"/>
      </w:pPr>
      <w:r>
        <w:t>3. Construction design principles</w:t>
      </w:r>
    </w:p>
    <w:p w14:paraId="5E39E262" w14:textId="194F80EF" w:rsidR="00AB5875" w:rsidRPr="00AD06FF" w:rsidRDefault="00AB5875" w:rsidP="00AB5875">
      <w:pPr>
        <w:pStyle w:val="Heading1"/>
      </w:pPr>
      <w:r w:rsidRPr="00AD06FF">
        <w:t xml:space="preserve">Worksheet </w:t>
      </w:r>
      <w:r>
        <w:t>17</w:t>
      </w:r>
      <w:r w:rsidRPr="00AD06FF">
        <w:t xml:space="preserve">: </w:t>
      </w:r>
      <w:r>
        <w:t>Gan</w:t>
      </w:r>
      <w:r w:rsidR="00781FEE">
        <w:t>t</w:t>
      </w:r>
      <w:r>
        <w:t>t cha</w:t>
      </w:r>
      <w:r w:rsidR="00781FEE">
        <w:t>r</w:t>
      </w:r>
      <w:r>
        <w:t xml:space="preserve">t </w:t>
      </w:r>
      <w:r w:rsidRPr="00AD06FF">
        <w:t>(</w:t>
      </w:r>
      <w:r>
        <w:t>t</w:t>
      </w:r>
      <w:r w:rsidRPr="00AD06FF">
        <w:t>utor)</w:t>
      </w:r>
    </w:p>
    <w:p w14:paraId="6DAEC12F" w14:textId="41610274" w:rsidR="00AB5875" w:rsidRDefault="00AB5875">
      <w:r>
        <w:t>Working in pairs, complete the Gan</w:t>
      </w:r>
      <w:r w:rsidR="00781FEE">
        <w:t>t</w:t>
      </w:r>
      <w:r>
        <w:t xml:space="preserve">t chart below for a typical construction project </w:t>
      </w:r>
    </w:p>
    <w:p w14:paraId="64362461" w14:textId="77777777" w:rsidR="00AB5875" w:rsidRDefault="00AB5875"/>
    <w:tbl>
      <w:tblPr>
        <w:tblStyle w:val="GridTable1Light-Accent51"/>
        <w:tblW w:w="14387" w:type="dxa"/>
        <w:tblBorders>
          <w:top w:val="single" w:sz="12" w:space="0" w:color="8EAADB" w:themeColor="accent5" w:themeTint="99"/>
          <w:left w:val="single" w:sz="12" w:space="0" w:color="8EAADB" w:themeColor="accent5" w:themeTint="99"/>
          <w:bottom w:val="single" w:sz="12" w:space="0" w:color="8EAADB" w:themeColor="accent5" w:themeTint="99"/>
          <w:right w:val="single" w:sz="12" w:space="0" w:color="8EAADB" w:themeColor="accent5" w:themeTint="99"/>
          <w:insideH w:val="single" w:sz="12" w:space="0" w:color="8EAADB" w:themeColor="accent5" w:themeTint="99"/>
          <w:insideV w:val="single" w:sz="12" w:space="0" w:color="8EAADB" w:themeColor="accent5" w:themeTint="99"/>
        </w:tblBorders>
        <w:tblLook w:val="04A0" w:firstRow="1" w:lastRow="0" w:firstColumn="1" w:lastColumn="0" w:noHBand="0" w:noVBand="1"/>
      </w:tblPr>
      <w:tblGrid>
        <w:gridCol w:w="3326"/>
        <w:gridCol w:w="1272"/>
        <w:gridCol w:w="1088"/>
        <w:gridCol w:w="1087"/>
        <w:gridCol w:w="1088"/>
        <w:gridCol w:w="1088"/>
        <w:gridCol w:w="1087"/>
        <w:gridCol w:w="1088"/>
        <w:gridCol w:w="1087"/>
        <w:gridCol w:w="1088"/>
        <w:gridCol w:w="1088"/>
      </w:tblGrid>
      <w:tr w:rsidR="00AB5875" w:rsidRPr="003570A0" w14:paraId="37832D15" w14:textId="77777777" w:rsidTr="00781FEE">
        <w:trPr>
          <w:cnfStyle w:val="100000000000" w:firstRow="1" w:lastRow="0" w:firstColumn="0" w:lastColumn="0" w:oddVBand="0" w:evenVBand="0" w:oddHBand="0" w:evenHBand="0" w:firstRowFirstColumn="0" w:firstRowLastColumn="0" w:lastRowFirstColumn="0" w:lastRowLastColumn="0"/>
          <w:trHeight w:val="93"/>
          <w:tblHeader/>
        </w:trPr>
        <w:tc>
          <w:tcPr>
            <w:cnfStyle w:val="001000000000" w:firstRow="0" w:lastRow="0" w:firstColumn="1" w:lastColumn="0" w:oddVBand="0" w:evenVBand="0" w:oddHBand="0" w:evenHBand="0" w:firstRowFirstColumn="0" w:firstRowLastColumn="0" w:lastRowFirstColumn="0" w:lastRowLastColumn="0"/>
            <w:tcW w:w="3326" w:type="dxa"/>
          </w:tcPr>
          <w:p w14:paraId="0C1E8445" w14:textId="77777777" w:rsidR="00AB5875" w:rsidRPr="003570A0" w:rsidRDefault="00AB5875" w:rsidP="00CA6DD4">
            <w:pPr>
              <w:rPr>
                <w:sz w:val="18"/>
                <w:szCs w:val="18"/>
              </w:rPr>
            </w:pPr>
            <w:r>
              <w:rPr>
                <w:sz w:val="18"/>
                <w:szCs w:val="18"/>
              </w:rPr>
              <w:t xml:space="preserve">Weeks </w:t>
            </w:r>
          </w:p>
        </w:tc>
        <w:tc>
          <w:tcPr>
            <w:tcW w:w="1272" w:type="dxa"/>
            <w:tcBorders>
              <w:bottom w:val="single" w:sz="12" w:space="0" w:color="00B050"/>
            </w:tcBorders>
          </w:tcPr>
          <w:p w14:paraId="09C4F52E"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w:t>
            </w:r>
          </w:p>
        </w:tc>
        <w:tc>
          <w:tcPr>
            <w:tcW w:w="1088" w:type="dxa"/>
          </w:tcPr>
          <w:p w14:paraId="63FE9C55"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2</w:t>
            </w:r>
          </w:p>
        </w:tc>
        <w:tc>
          <w:tcPr>
            <w:tcW w:w="1087" w:type="dxa"/>
          </w:tcPr>
          <w:p w14:paraId="39C052AE"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3</w:t>
            </w:r>
          </w:p>
        </w:tc>
        <w:tc>
          <w:tcPr>
            <w:tcW w:w="1088" w:type="dxa"/>
          </w:tcPr>
          <w:p w14:paraId="2230A2F9"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4</w:t>
            </w:r>
          </w:p>
        </w:tc>
        <w:tc>
          <w:tcPr>
            <w:tcW w:w="1088" w:type="dxa"/>
          </w:tcPr>
          <w:p w14:paraId="3EE8E20E"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5</w:t>
            </w:r>
          </w:p>
        </w:tc>
        <w:tc>
          <w:tcPr>
            <w:tcW w:w="1087" w:type="dxa"/>
          </w:tcPr>
          <w:p w14:paraId="07350463"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6</w:t>
            </w:r>
          </w:p>
        </w:tc>
        <w:tc>
          <w:tcPr>
            <w:tcW w:w="1088" w:type="dxa"/>
          </w:tcPr>
          <w:p w14:paraId="17F60084"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7</w:t>
            </w:r>
          </w:p>
        </w:tc>
        <w:tc>
          <w:tcPr>
            <w:tcW w:w="1087" w:type="dxa"/>
          </w:tcPr>
          <w:p w14:paraId="537E846B"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8</w:t>
            </w:r>
          </w:p>
        </w:tc>
        <w:tc>
          <w:tcPr>
            <w:tcW w:w="1088" w:type="dxa"/>
          </w:tcPr>
          <w:p w14:paraId="37AAED1D"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9</w:t>
            </w:r>
          </w:p>
        </w:tc>
        <w:tc>
          <w:tcPr>
            <w:tcW w:w="1088" w:type="dxa"/>
          </w:tcPr>
          <w:p w14:paraId="33574F1F" w14:textId="77777777" w:rsidR="00AB5875" w:rsidRPr="003570A0" w:rsidRDefault="00AB5875"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10</w:t>
            </w:r>
          </w:p>
        </w:tc>
      </w:tr>
      <w:tr w:rsidR="00AB5875" w:rsidRPr="003570A0" w14:paraId="6DF6C282"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Borders>
              <w:right w:val="single" w:sz="12" w:space="0" w:color="00B050"/>
            </w:tcBorders>
          </w:tcPr>
          <w:p w14:paraId="3E6549C8" w14:textId="77777777" w:rsidR="00AB5875" w:rsidRPr="003570A0" w:rsidRDefault="00AB5875" w:rsidP="00CA6DD4">
            <w:pPr>
              <w:rPr>
                <w:sz w:val="18"/>
                <w:szCs w:val="18"/>
              </w:rPr>
            </w:pPr>
          </w:p>
        </w:tc>
        <w:tc>
          <w:tcPr>
            <w:tcW w:w="1272" w:type="dxa"/>
            <w:tcBorders>
              <w:top w:val="single" w:sz="12" w:space="0" w:color="00B050"/>
              <w:left w:val="single" w:sz="12" w:space="0" w:color="00B050"/>
              <w:bottom w:val="single" w:sz="12" w:space="0" w:color="00B050"/>
              <w:right w:val="single" w:sz="12" w:space="0" w:color="00B050"/>
            </w:tcBorders>
          </w:tcPr>
          <w:p w14:paraId="4ECC5E9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left w:val="single" w:sz="12" w:space="0" w:color="00B050"/>
              <w:bottom w:val="single" w:sz="12" w:space="0" w:color="8EAADB" w:themeColor="accent5" w:themeTint="99"/>
            </w:tcBorders>
          </w:tcPr>
          <w:p w14:paraId="1156888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FC04E3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F84EC5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96BC27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60F0DB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A8D125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104B78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D013A1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31E56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1A10F4DD"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2E90E2D9" w14:textId="77777777" w:rsidR="00AB5875" w:rsidRPr="003570A0" w:rsidRDefault="00AB5875" w:rsidP="00CA6DD4">
            <w:pPr>
              <w:rPr>
                <w:sz w:val="18"/>
                <w:szCs w:val="18"/>
              </w:rPr>
            </w:pPr>
          </w:p>
        </w:tc>
        <w:tc>
          <w:tcPr>
            <w:tcW w:w="1272" w:type="dxa"/>
            <w:tcBorders>
              <w:top w:val="single" w:sz="12" w:space="0" w:color="00B050"/>
            </w:tcBorders>
          </w:tcPr>
          <w:p w14:paraId="075B6EC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9B5C13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2CC2AE5B"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43A79C3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101FFA6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5D67C9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0767CA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C98FDA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4484B4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47CFD5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79905BC1"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178E837A" w14:textId="77777777" w:rsidR="00AB5875" w:rsidRPr="003570A0" w:rsidRDefault="00AB5875" w:rsidP="00CA6DD4">
            <w:pPr>
              <w:rPr>
                <w:sz w:val="18"/>
                <w:szCs w:val="18"/>
              </w:rPr>
            </w:pPr>
          </w:p>
        </w:tc>
        <w:tc>
          <w:tcPr>
            <w:tcW w:w="1272" w:type="dxa"/>
          </w:tcPr>
          <w:p w14:paraId="515693D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172ABF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73C358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4BDDDC6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195E0D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484890B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22E58E7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B97ED2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E71132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2F7DAC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01B62495"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321CF10E" w14:textId="77777777" w:rsidR="00AB5875" w:rsidRPr="003570A0" w:rsidRDefault="00AB5875" w:rsidP="00CA6DD4">
            <w:pPr>
              <w:rPr>
                <w:sz w:val="18"/>
                <w:szCs w:val="18"/>
              </w:rPr>
            </w:pPr>
          </w:p>
        </w:tc>
        <w:tc>
          <w:tcPr>
            <w:tcW w:w="1272" w:type="dxa"/>
          </w:tcPr>
          <w:p w14:paraId="1B586CE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A56599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DB8E6B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9784FB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7976A7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6DC0D2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2F26F2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99F3C7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CDF0FC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46CEC6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6404B5BB"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43A61097" w14:textId="77777777" w:rsidR="00AB5875" w:rsidRPr="003570A0" w:rsidRDefault="00AB5875" w:rsidP="00CA6DD4">
            <w:pPr>
              <w:rPr>
                <w:sz w:val="18"/>
                <w:szCs w:val="18"/>
              </w:rPr>
            </w:pPr>
          </w:p>
        </w:tc>
        <w:tc>
          <w:tcPr>
            <w:tcW w:w="1272" w:type="dxa"/>
          </w:tcPr>
          <w:p w14:paraId="54D74DF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2D7F1A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15E481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901866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A8F1A8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EF899F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23736C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B3D43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86336C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1389DA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18C9A8A"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23BCAB44" w14:textId="77777777" w:rsidR="00AB5875" w:rsidRPr="003570A0" w:rsidRDefault="00AB5875" w:rsidP="00CA6DD4">
            <w:pPr>
              <w:rPr>
                <w:sz w:val="18"/>
                <w:szCs w:val="18"/>
              </w:rPr>
            </w:pPr>
            <w:r>
              <w:rPr>
                <w:sz w:val="18"/>
                <w:szCs w:val="18"/>
              </w:rPr>
              <w:t xml:space="preserve"> </w:t>
            </w:r>
          </w:p>
        </w:tc>
        <w:tc>
          <w:tcPr>
            <w:tcW w:w="1272" w:type="dxa"/>
          </w:tcPr>
          <w:p w14:paraId="18030B8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7DCDF0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F64EBD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DB9020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D8ECB4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A19911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1DF72C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442EC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6850F4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9A81DD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07E84C90"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1A118224" w14:textId="77777777" w:rsidR="00AB5875" w:rsidRPr="003570A0" w:rsidRDefault="00AB5875" w:rsidP="00CA6DD4">
            <w:pPr>
              <w:rPr>
                <w:sz w:val="18"/>
                <w:szCs w:val="18"/>
              </w:rPr>
            </w:pPr>
          </w:p>
        </w:tc>
        <w:tc>
          <w:tcPr>
            <w:tcW w:w="1272" w:type="dxa"/>
          </w:tcPr>
          <w:p w14:paraId="2CBA690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65C3C7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B884B9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6C7C53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8E5395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CD5126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52FA67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01169F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71BCB1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04A92A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D3F74BC"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75CDDF84" w14:textId="77777777" w:rsidR="00AB5875" w:rsidRPr="003570A0" w:rsidRDefault="00AB5875" w:rsidP="00CA6DD4">
            <w:pPr>
              <w:rPr>
                <w:sz w:val="18"/>
                <w:szCs w:val="18"/>
              </w:rPr>
            </w:pPr>
          </w:p>
        </w:tc>
        <w:tc>
          <w:tcPr>
            <w:tcW w:w="1272" w:type="dxa"/>
          </w:tcPr>
          <w:p w14:paraId="7604B56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DB0F4C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8AB82E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6CAE25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05A037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842C5B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4A8CCA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ABF4F0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848644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C3C380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2E4754E3"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66E2FAE" w14:textId="77777777" w:rsidR="00AB5875" w:rsidRPr="003570A0" w:rsidRDefault="00AB5875" w:rsidP="00CA6DD4">
            <w:pPr>
              <w:rPr>
                <w:sz w:val="18"/>
                <w:szCs w:val="18"/>
              </w:rPr>
            </w:pPr>
          </w:p>
        </w:tc>
        <w:tc>
          <w:tcPr>
            <w:tcW w:w="1272" w:type="dxa"/>
          </w:tcPr>
          <w:p w14:paraId="2C2808D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6E7154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A27954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B970B9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CA4027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B00211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F026B9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AE6397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D37CAF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07186A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25A48D44"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0190665B" w14:textId="77777777" w:rsidR="00AB5875" w:rsidRPr="003570A0" w:rsidRDefault="00AB5875" w:rsidP="00CA6DD4">
            <w:pPr>
              <w:rPr>
                <w:sz w:val="18"/>
                <w:szCs w:val="18"/>
              </w:rPr>
            </w:pPr>
          </w:p>
        </w:tc>
        <w:tc>
          <w:tcPr>
            <w:tcW w:w="1272" w:type="dxa"/>
          </w:tcPr>
          <w:p w14:paraId="1BB3550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9D1A83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B2F0D9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7289C6B"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C056A7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6D16C6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B37C4B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581930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6F1DCB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7AC3CC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07FFCE7"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34CC1DA1" w14:textId="77777777" w:rsidR="00AB5875" w:rsidRPr="003570A0" w:rsidRDefault="00AB5875" w:rsidP="00CA6DD4">
            <w:pPr>
              <w:rPr>
                <w:sz w:val="18"/>
                <w:szCs w:val="18"/>
              </w:rPr>
            </w:pPr>
          </w:p>
        </w:tc>
        <w:tc>
          <w:tcPr>
            <w:tcW w:w="1272" w:type="dxa"/>
          </w:tcPr>
          <w:p w14:paraId="15997E9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C9AE75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DA99EB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F3AAF7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96A520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ED9C2A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30DD1B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433512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FBCAEF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49202B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347FDDA0"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59160781" w14:textId="77777777" w:rsidR="00AB5875" w:rsidRPr="003570A0" w:rsidRDefault="00AB5875" w:rsidP="00CA6DD4">
            <w:pPr>
              <w:rPr>
                <w:sz w:val="18"/>
                <w:szCs w:val="18"/>
              </w:rPr>
            </w:pPr>
          </w:p>
        </w:tc>
        <w:tc>
          <w:tcPr>
            <w:tcW w:w="1272" w:type="dxa"/>
          </w:tcPr>
          <w:p w14:paraId="3D2AB4A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A6268BB"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C58888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B7A7E8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554F8E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7DE8D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FF7208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6A8933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C23B41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0BFADE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47800C94"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28660104" w14:textId="77777777" w:rsidR="00AB5875" w:rsidRPr="003570A0" w:rsidRDefault="00AB5875" w:rsidP="00CA6DD4">
            <w:pPr>
              <w:rPr>
                <w:sz w:val="18"/>
                <w:szCs w:val="18"/>
              </w:rPr>
            </w:pPr>
          </w:p>
        </w:tc>
        <w:tc>
          <w:tcPr>
            <w:tcW w:w="1272" w:type="dxa"/>
          </w:tcPr>
          <w:p w14:paraId="6C41D1A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4145C9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C30E8C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B5F88B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B0CAD9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06B92C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9E9D25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A37912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0C933F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1DAF1E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6A6CAE7A"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166F70CC" w14:textId="77777777" w:rsidR="00AB5875" w:rsidRDefault="00AB5875" w:rsidP="00CA6DD4">
            <w:pPr>
              <w:rPr>
                <w:sz w:val="18"/>
                <w:szCs w:val="18"/>
              </w:rPr>
            </w:pPr>
          </w:p>
        </w:tc>
        <w:tc>
          <w:tcPr>
            <w:tcW w:w="1272" w:type="dxa"/>
          </w:tcPr>
          <w:p w14:paraId="4C47033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B5375A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BD465C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E503C7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72B455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20F09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5F9800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FB08CB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31326F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0CAAD7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751F0873"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66E63C5" w14:textId="77777777" w:rsidR="00AB5875" w:rsidRDefault="00AB5875" w:rsidP="00CA6DD4">
            <w:pPr>
              <w:rPr>
                <w:sz w:val="18"/>
                <w:szCs w:val="18"/>
              </w:rPr>
            </w:pPr>
          </w:p>
        </w:tc>
        <w:tc>
          <w:tcPr>
            <w:tcW w:w="1272" w:type="dxa"/>
          </w:tcPr>
          <w:p w14:paraId="33F67A8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1C7271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20348BD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1AE52D5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50A317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53184C3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62FC2D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152F0D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5EF866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103429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43832567"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4294234E" w14:textId="77777777" w:rsidR="00AB5875" w:rsidRDefault="00AB5875" w:rsidP="00CA6DD4">
            <w:pPr>
              <w:rPr>
                <w:sz w:val="18"/>
                <w:szCs w:val="18"/>
              </w:rPr>
            </w:pPr>
          </w:p>
        </w:tc>
        <w:tc>
          <w:tcPr>
            <w:tcW w:w="1272" w:type="dxa"/>
          </w:tcPr>
          <w:p w14:paraId="481B528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5B3B0F0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03BBE8D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5AE0588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BB0CD0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78B6F9F5"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1EA019A0"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7F03DF1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5291AE7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9DF386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59A16B61"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193EA86D" w14:textId="77777777" w:rsidR="00AB5875" w:rsidRPr="003570A0" w:rsidRDefault="00AB5875" w:rsidP="00CA6DD4">
            <w:pPr>
              <w:rPr>
                <w:sz w:val="18"/>
                <w:szCs w:val="18"/>
              </w:rPr>
            </w:pPr>
          </w:p>
        </w:tc>
        <w:tc>
          <w:tcPr>
            <w:tcW w:w="1272" w:type="dxa"/>
          </w:tcPr>
          <w:p w14:paraId="13D0266E"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35F12B8"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15DDEA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932B2C2"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5900A85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094833E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31FD0F1F"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439F40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E545DC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59D9673"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AB5875" w:rsidRPr="003570A0" w14:paraId="4ABC1C2A" w14:textId="77777777" w:rsidTr="00CD03AF">
        <w:trPr>
          <w:trHeight w:val="163"/>
        </w:trPr>
        <w:tc>
          <w:tcPr>
            <w:cnfStyle w:val="001000000000" w:firstRow="0" w:lastRow="0" w:firstColumn="1" w:lastColumn="0" w:oddVBand="0" w:evenVBand="0" w:oddHBand="0" w:evenHBand="0" w:firstRowFirstColumn="0" w:firstRowLastColumn="0" w:lastRowFirstColumn="0" w:lastRowLastColumn="0"/>
            <w:tcW w:w="3326" w:type="dxa"/>
          </w:tcPr>
          <w:p w14:paraId="20A14B85" w14:textId="77777777" w:rsidR="00AB5875" w:rsidRPr="003570A0" w:rsidRDefault="00AB5875" w:rsidP="00CA6DD4">
            <w:pPr>
              <w:rPr>
                <w:sz w:val="18"/>
                <w:szCs w:val="18"/>
              </w:rPr>
            </w:pPr>
          </w:p>
        </w:tc>
        <w:tc>
          <w:tcPr>
            <w:tcW w:w="1272" w:type="dxa"/>
          </w:tcPr>
          <w:p w14:paraId="66DAFAA4"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9CE50C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AFE9F89"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53B4DAC"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F1F7F8D"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66D0351"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F24EBA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76714C77"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738F7986"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235F31A" w14:textId="77777777" w:rsidR="00AB5875" w:rsidRPr="003570A0" w:rsidRDefault="00AB5875" w:rsidP="00CA6DD4">
            <w:pPr>
              <w:cnfStyle w:val="000000000000" w:firstRow="0" w:lastRow="0" w:firstColumn="0" w:lastColumn="0" w:oddVBand="0" w:evenVBand="0" w:oddHBand="0" w:evenHBand="0" w:firstRowFirstColumn="0" w:firstRowLastColumn="0" w:lastRowFirstColumn="0" w:lastRowLastColumn="0"/>
              <w:rPr>
                <w:sz w:val="18"/>
                <w:szCs w:val="18"/>
              </w:rPr>
            </w:pPr>
          </w:p>
        </w:tc>
      </w:tr>
    </w:tbl>
    <w:p w14:paraId="2D914A6E" w14:textId="77777777" w:rsidR="00AB5875" w:rsidRDefault="00AB5875" w:rsidP="00FB58D9">
      <w:pPr>
        <w:rPr>
          <w:rFonts w:cs="Arial"/>
          <w:color w:val="FF0000"/>
        </w:rPr>
      </w:pPr>
    </w:p>
    <w:p w14:paraId="39E12944" w14:textId="77777777" w:rsidR="00AB5875" w:rsidRPr="00FB58D9" w:rsidRDefault="00AB5875" w:rsidP="00FB58D9">
      <w:pPr>
        <w:rPr>
          <w:rFonts w:cs="Arial"/>
          <w:color w:val="FF0000"/>
        </w:rPr>
      </w:pPr>
      <w:r w:rsidRPr="00FB58D9">
        <w:rPr>
          <w:rFonts w:cs="Arial"/>
          <w:color w:val="FF0000"/>
        </w:rPr>
        <w:t xml:space="preserve">This task can be tailored at the tutor’s discretion. Tutors may wish to provide some support to help learners to complete the chart. For example, you may wish to give pointers for each phase of the project (the </w:t>
      </w:r>
      <w:r>
        <w:rPr>
          <w:rFonts w:cs="Arial"/>
          <w:color w:val="FF0000"/>
        </w:rPr>
        <w:t>eight</w:t>
      </w:r>
      <w:r w:rsidRPr="00FB58D9">
        <w:rPr>
          <w:rFonts w:cs="Arial"/>
          <w:color w:val="FF0000"/>
        </w:rPr>
        <w:t xml:space="preserve"> stages of the RIBA </w:t>
      </w:r>
      <w:r>
        <w:rPr>
          <w:rFonts w:cs="Arial"/>
          <w:color w:val="FF0000"/>
        </w:rPr>
        <w:t>P</w:t>
      </w:r>
      <w:r w:rsidRPr="00FB58D9">
        <w:rPr>
          <w:rFonts w:cs="Arial"/>
          <w:color w:val="FF0000"/>
        </w:rPr>
        <w:t xml:space="preserve">lan of </w:t>
      </w:r>
      <w:r>
        <w:rPr>
          <w:rFonts w:cs="Arial"/>
          <w:color w:val="FF0000"/>
        </w:rPr>
        <w:t>W</w:t>
      </w:r>
      <w:r w:rsidRPr="00FB58D9">
        <w:rPr>
          <w:rFonts w:cs="Arial"/>
          <w:color w:val="FF0000"/>
        </w:rPr>
        <w:t xml:space="preserve">ork may also be helpful here) </w:t>
      </w:r>
      <w:proofErr w:type="gramStart"/>
      <w:r w:rsidRPr="00FB58D9">
        <w:rPr>
          <w:rFonts w:cs="Arial"/>
          <w:color w:val="FF0000"/>
        </w:rPr>
        <w:t xml:space="preserve">and </w:t>
      </w:r>
      <w:r>
        <w:rPr>
          <w:rFonts w:cs="Arial"/>
          <w:color w:val="FF0000"/>
        </w:rPr>
        <w:t>also</w:t>
      </w:r>
      <w:proofErr w:type="gramEnd"/>
      <w:r>
        <w:rPr>
          <w:rFonts w:cs="Arial"/>
          <w:color w:val="FF0000"/>
        </w:rPr>
        <w:t xml:space="preserve"> </w:t>
      </w:r>
      <w:r w:rsidRPr="00FB58D9">
        <w:rPr>
          <w:rFonts w:cs="Arial"/>
          <w:color w:val="FF0000"/>
        </w:rPr>
        <w:t xml:space="preserve">run a group activity to brainstorm a group of tasks to fill each phase. It may be appropriate to choose a small-scale section of a project according to </w:t>
      </w:r>
      <w:r>
        <w:rPr>
          <w:rFonts w:cs="Arial"/>
          <w:color w:val="FF0000"/>
        </w:rPr>
        <w:t>your learners’</w:t>
      </w:r>
      <w:r w:rsidRPr="00FB58D9">
        <w:rPr>
          <w:rFonts w:cs="Arial"/>
          <w:color w:val="FF0000"/>
        </w:rPr>
        <w:t xml:space="preserve"> needs</w:t>
      </w:r>
      <w:r>
        <w:rPr>
          <w:rFonts w:cs="Arial"/>
          <w:color w:val="FF0000"/>
        </w:rPr>
        <w:t>.</w:t>
      </w:r>
      <w:r w:rsidRPr="00FB58D9">
        <w:rPr>
          <w:rFonts w:cs="Arial"/>
          <w:color w:val="FF0000"/>
        </w:rPr>
        <w:t xml:space="preserve"> </w:t>
      </w:r>
    </w:p>
    <w:p w14:paraId="0DF8DE3D" w14:textId="77777777" w:rsidR="00AB5875" w:rsidRDefault="00AB5875">
      <w:pPr>
        <w:rPr>
          <w:color w:val="FF0000"/>
        </w:rPr>
      </w:pPr>
    </w:p>
    <w:p w14:paraId="1F72770B" w14:textId="77777777" w:rsidR="00AB5875" w:rsidRDefault="00AB5875" w:rsidP="00147B7C">
      <w:pPr>
        <w:pStyle w:val="Answer"/>
        <w:tabs>
          <w:tab w:val="left" w:pos="2400"/>
        </w:tabs>
        <w:ind w:left="0"/>
      </w:pPr>
    </w:p>
    <w:p w14:paraId="1D172258" w14:textId="77777777" w:rsidR="001A5356" w:rsidRDefault="001A5356" w:rsidP="0047187F">
      <w:pPr>
        <w:pStyle w:val="Answer"/>
        <w:ind w:left="0"/>
      </w:pPr>
    </w:p>
    <w:p w14:paraId="1B8D42FE" w14:textId="77777777" w:rsidR="00FC596E" w:rsidRDefault="00FC596E" w:rsidP="00AD179E">
      <w:pPr>
        <w:pStyle w:val="Answer"/>
        <w:tabs>
          <w:tab w:val="left" w:pos="2400"/>
        </w:tabs>
      </w:pPr>
    </w:p>
    <w:sectPr w:rsidR="00FC596E" w:rsidSect="00FC596E">
      <w:headerReference w:type="default" r:id="rId7"/>
      <w:footerReference w:type="default" r:id="rId8"/>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1FBE" w14:textId="77777777" w:rsidR="00E649F7" w:rsidRDefault="00E649F7">
      <w:pPr>
        <w:spacing w:before="0" w:after="0"/>
      </w:pPr>
      <w:r>
        <w:separator/>
      </w:r>
    </w:p>
  </w:endnote>
  <w:endnote w:type="continuationSeparator" w:id="0">
    <w:p w14:paraId="3CDB342E" w14:textId="77777777" w:rsidR="00E649F7" w:rsidRDefault="00E649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46BE" w14:textId="77777777" w:rsidR="00D634FC" w:rsidRPr="00F03E33" w:rsidRDefault="00E76C37"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rPr>
      <mc:AlternateContent>
        <mc:Choice Requires="wps">
          <w:drawing>
            <wp:anchor distT="0" distB="0" distL="114300" distR="114300" simplePos="0" relativeHeight="251658752" behindDoc="0" locked="0" layoutInCell="1" allowOverlap="1" wp14:anchorId="063C363A" wp14:editId="4EF90638">
              <wp:simplePos x="0" y="0"/>
              <wp:positionH relativeFrom="page">
                <wp:align>center</wp:align>
              </wp:positionH>
              <wp:positionV relativeFrom="paragraph">
                <wp:posOffset>180340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6070245" w14:textId="774A3918" w:rsidR="00E76C37" w:rsidRPr="006953AB" w:rsidRDefault="007C6824" w:rsidP="00E76C37">
                          <w:pPr>
                            <w:rPr>
                              <w:rFonts w:asciiTheme="minorHAnsi" w:hAnsiTheme="minorHAnsi"/>
                              <w:sz w:val="18"/>
                              <w:szCs w:val="18"/>
                            </w:rPr>
                          </w:pPr>
                          <w:r w:rsidRPr="007C6824">
                            <w:rPr>
                              <w:sz w:val="18"/>
                              <w:szCs w:val="18"/>
                            </w:rPr>
                            <w:t>© City &amp; Guilds Limited</w:t>
                          </w:r>
                          <w:r w:rsidR="00E76C37" w:rsidRPr="006953AB">
                            <w:rPr>
                              <w:sz w:val="18"/>
                              <w:szCs w:val="18"/>
                            </w:rPr>
                            <w:t>. All rights reserved.</w:t>
                          </w:r>
                        </w:p>
                        <w:p w14:paraId="45EEF026" w14:textId="77777777" w:rsidR="00E76C37" w:rsidRDefault="00E76C37" w:rsidP="00E76C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3C363A" id="_x0000_t202" coordsize="21600,21600" o:spt="202" path="m,l,21600r21600,l21600,xe">
              <v:stroke joinstyle="miter"/>
              <v:path gradientshapeok="t" o:connecttype="rect"/>
            </v:shapetype>
            <v:shape id="Text Box 4" o:spid="_x0000_s1026" type="#_x0000_t202" style="position:absolute;left:0;text-align:left;margin-left:0;margin-top:14.2pt;width:264pt;height:29.2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" fillcolor="window" strokecolor="window" strokeweight=".5pt">
              <v:textbox>
                <w:txbxContent>
                  <w:p w14:paraId="36070245" w14:textId="774A3918" w:rsidR="00E76C37" w:rsidRPr="006953AB" w:rsidRDefault="007C6824" w:rsidP="00E76C37">
                    <w:pPr>
                      <w:rPr>
                        <w:rFonts w:asciiTheme="minorHAnsi" w:hAnsiTheme="minorHAnsi"/>
                        <w:sz w:val="18"/>
                        <w:szCs w:val="18"/>
                      </w:rPr>
                    </w:pPr>
                    <w:r w:rsidRPr="007C6824">
                      <w:rPr>
                        <w:sz w:val="18"/>
                        <w:szCs w:val="18"/>
                      </w:rPr>
                      <w:t>© City &amp; Guilds Limited</w:t>
                    </w:r>
                    <w:r w:rsidR="00E76C37" w:rsidRPr="006953AB">
                      <w:rPr>
                        <w:sz w:val="18"/>
                        <w:szCs w:val="18"/>
                      </w:rPr>
                      <w:t>. All rights reserved.</w:t>
                    </w:r>
                  </w:p>
                  <w:p w14:paraId="45EEF026" w14:textId="77777777" w:rsidR="00E76C37" w:rsidRDefault="00E76C37" w:rsidP="00E76C37"/>
                </w:txbxContent>
              </v:textbox>
              <w10:wrap anchorx="page"/>
            </v:shape>
          </w:pict>
        </mc:Fallback>
      </mc:AlternateContent>
    </w:r>
    <w:r w:rsidR="00D634FC">
      <w:rPr>
        <w:rFonts w:cs="Arial"/>
        <w:noProof/>
        <w:lang w:eastAsia="en-GB"/>
      </w:rPr>
      <w:drawing>
        <wp:anchor distT="0" distB="0" distL="114300" distR="114300" simplePos="0" relativeHeight="251657728" behindDoc="1" locked="0" layoutInCell="1" allowOverlap="1" wp14:anchorId="42706032" wp14:editId="6C272D70">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D634FC" w:rsidRPr="001C75AD">
      <w:rPr>
        <w:rFonts w:cs="Arial"/>
      </w:rPr>
      <w:t xml:space="preserve">Page </w:t>
    </w:r>
    <w:r w:rsidR="00D634FC">
      <w:fldChar w:fldCharType="begin"/>
    </w:r>
    <w:r w:rsidR="00D634FC">
      <w:instrText xml:space="preserve"> PAGE   \* MERGEFORMAT </w:instrText>
    </w:r>
    <w:r w:rsidR="00D634FC">
      <w:fldChar w:fldCharType="separate"/>
    </w:r>
    <w:r w:rsidR="005C6AF2">
      <w:rPr>
        <w:noProof/>
      </w:rPr>
      <w:t>2</w:t>
    </w:r>
    <w:r w:rsidR="00D634FC">
      <w:rPr>
        <w:rFonts w:cs="Arial"/>
        <w:noProof/>
      </w:rPr>
      <w:fldChar w:fldCharType="end"/>
    </w:r>
    <w:r w:rsidR="00D634FC" w:rsidRPr="001C75AD">
      <w:rPr>
        <w:rFonts w:cs="Arial"/>
      </w:rPr>
      <w:t xml:space="preserve"> of </w:t>
    </w:r>
    <w:fldSimple w:instr=" NUMPAGES   \* MERGEFORMAT ">
      <w:r w:rsidR="005C6AF2">
        <w:rPr>
          <w:noProof/>
        </w:rPr>
        <w:t>2</w:t>
      </w:r>
    </w:fldSimple>
    <w:r w:rsidR="00EE7B5F">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55B8" w14:textId="77777777" w:rsidR="00E649F7" w:rsidRDefault="00E649F7">
      <w:pPr>
        <w:spacing w:before="0" w:after="0"/>
      </w:pPr>
      <w:r>
        <w:separator/>
      </w:r>
    </w:p>
  </w:footnote>
  <w:footnote w:type="continuationSeparator" w:id="0">
    <w:p w14:paraId="0154551E" w14:textId="77777777" w:rsidR="00E649F7" w:rsidRDefault="00E649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5E042"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2336" behindDoc="0" locked="0" layoutInCell="1" allowOverlap="1" wp14:anchorId="4BAD3AC1" wp14:editId="4FB3DEEC">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0B3C4D">
      <w:rPr>
        <w:rFonts w:cs="Arial"/>
        <w:noProof/>
        <w:sz w:val="24"/>
      </w:rPr>
      <w:t>i</w:t>
    </w:r>
    <w:r w:rsidR="00D634FC" w:rsidRPr="00C60280">
      <w:rPr>
        <w:rFonts w:cs="Arial"/>
        <w:noProof/>
        <w:sz w:val="24"/>
      </w:rPr>
      <w:t>fication in</w:t>
    </w:r>
    <w:r w:rsidR="00D634FC" w:rsidRPr="00C60280">
      <w:rPr>
        <w:sz w:val="24"/>
      </w:rPr>
      <w:t xml:space="preserve"> </w:t>
    </w:r>
    <w:r w:rsidR="001E7816" w:rsidRPr="003127FD">
      <w:rPr>
        <w:b/>
        <w:bCs/>
        <w:sz w:val="24"/>
      </w:rPr>
      <w:t>Building Services</w:t>
    </w:r>
    <w:r w:rsidR="001E7816">
      <w:rPr>
        <w:b/>
        <w:bCs/>
        <w:sz w:val="24"/>
      </w:rPr>
      <w:br/>
    </w:r>
    <w:r w:rsidR="001E7816" w:rsidRPr="003127FD">
      <w:rPr>
        <w:b/>
        <w:bCs/>
        <w:sz w:val="24"/>
      </w:rPr>
      <w:t>Engineering for Construction (Level 3)</w:t>
    </w:r>
  </w:p>
  <w:p w14:paraId="65F942D4"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56192" behindDoc="0" locked="1" layoutInCell="1" allowOverlap="1" wp14:anchorId="427BD149" wp14:editId="2318B749">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181203" id="Straight Connector 11" o:spid="_x0000_s1026" style="position:absolute;flip:y;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sidR="000B3C4D">
      <w:rPr>
        <w:color w:val="0077E3"/>
        <w:sz w:val="24"/>
        <w:szCs w:val="28"/>
      </w:rPr>
      <w:t>350 Building Services Engineering Core</w:t>
    </w:r>
  </w:p>
  <w:p w14:paraId="2685ACCA"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8983931">
    <w:abstractNumId w:val="4"/>
  </w:num>
  <w:num w:numId="2" w16cid:durableId="1933930893">
    <w:abstractNumId w:val="14"/>
  </w:num>
  <w:num w:numId="3" w16cid:durableId="1548292961">
    <w:abstractNumId w:val="21"/>
  </w:num>
  <w:num w:numId="4" w16cid:durableId="1945186826">
    <w:abstractNumId w:val="16"/>
  </w:num>
  <w:num w:numId="5" w16cid:durableId="334310109">
    <w:abstractNumId w:val="7"/>
  </w:num>
  <w:num w:numId="6" w16cid:durableId="263340562">
    <w:abstractNumId w:val="15"/>
  </w:num>
  <w:num w:numId="7" w16cid:durableId="501240311">
    <w:abstractNumId w:val="7"/>
  </w:num>
  <w:num w:numId="8" w16cid:durableId="792749400">
    <w:abstractNumId w:val="1"/>
  </w:num>
  <w:num w:numId="9" w16cid:durableId="1821382054">
    <w:abstractNumId w:val="7"/>
    <w:lvlOverride w:ilvl="0">
      <w:startOverride w:val="1"/>
    </w:lvlOverride>
  </w:num>
  <w:num w:numId="10" w16cid:durableId="1808549542">
    <w:abstractNumId w:val="17"/>
  </w:num>
  <w:num w:numId="11" w16cid:durableId="2972172">
    <w:abstractNumId w:val="13"/>
  </w:num>
  <w:num w:numId="12" w16cid:durableId="1572423984">
    <w:abstractNumId w:val="5"/>
  </w:num>
  <w:num w:numId="13" w16cid:durableId="1748265463">
    <w:abstractNumId w:val="12"/>
  </w:num>
  <w:num w:numId="14" w16cid:durableId="1792700089">
    <w:abstractNumId w:val="18"/>
  </w:num>
  <w:num w:numId="15" w16cid:durableId="720058009">
    <w:abstractNumId w:val="10"/>
  </w:num>
  <w:num w:numId="16" w16cid:durableId="2036494143">
    <w:abstractNumId w:val="6"/>
  </w:num>
  <w:num w:numId="17" w16cid:durableId="1431972909">
    <w:abstractNumId w:val="23"/>
  </w:num>
  <w:num w:numId="18" w16cid:durableId="1292980799">
    <w:abstractNumId w:val="24"/>
  </w:num>
  <w:num w:numId="19" w16cid:durableId="942227298">
    <w:abstractNumId w:val="3"/>
  </w:num>
  <w:num w:numId="20" w16cid:durableId="358287300">
    <w:abstractNumId w:val="2"/>
  </w:num>
  <w:num w:numId="21" w16cid:durableId="241723203">
    <w:abstractNumId w:val="8"/>
  </w:num>
  <w:num w:numId="22" w16cid:durableId="150296551">
    <w:abstractNumId w:val="8"/>
    <w:lvlOverride w:ilvl="0">
      <w:startOverride w:val="1"/>
    </w:lvlOverride>
  </w:num>
  <w:num w:numId="23" w16cid:durableId="442310573">
    <w:abstractNumId w:val="22"/>
  </w:num>
  <w:num w:numId="24" w16cid:durableId="1089348993">
    <w:abstractNumId w:val="8"/>
    <w:lvlOverride w:ilvl="0">
      <w:startOverride w:val="1"/>
    </w:lvlOverride>
  </w:num>
  <w:num w:numId="25" w16cid:durableId="397049040">
    <w:abstractNumId w:val="8"/>
    <w:lvlOverride w:ilvl="0">
      <w:startOverride w:val="1"/>
    </w:lvlOverride>
  </w:num>
  <w:num w:numId="26" w16cid:durableId="1771244748">
    <w:abstractNumId w:val="9"/>
  </w:num>
  <w:num w:numId="27" w16cid:durableId="1941521465">
    <w:abstractNumId w:val="19"/>
  </w:num>
  <w:num w:numId="28" w16cid:durableId="891816850">
    <w:abstractNumId w:val="8"/>
    <w:lvlOverride w:ilvl="0">
      <w:startOverride w:val="1"/>
    </w:lvlOverride>
  </w:num>
  <w:num w:numId="29" w16cid:durableId="312830531">
    <w:abstractNumId w:val="20"/>
  </w:num>
  <w:num w:numId="30" w16cid:durableId="214777039">
    <w:abstractNumId w:val="8"/>
  </w:num>
  <w:num w:numId="31" w16cid:durableId="1763991505">
    <w:abstractNumId w:val="8"/>
    <w:lvlOverride w:ilvl="0">
      <w:startOverride w:val="1"/>
    </w:lvlOverride>
  </w:num>
  <w:num w:numId="32" w16cid:durableId="1251888509">
    <w:abstractNumId w:val="8"/>
    <w:lvlOverride w:ilvl="0">
      <w:startOverride w:val="1"/>
    </w:lvlOverride>
  </w:num>
  <w:num w:numId="33" w16cid:durableId="698974010">
    <w:abstractNumId w:val="0"/>
  </w:num>
  <w:num w:numId="34" w16cid:durableId="1986205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875"/>
    <w:rsid w:val="000033BD"/>
    <w:rsid w:val="00060D62"/>
    <w:rsid w:val="00082C62"/>
    <w:rsid w:val="000B231F"/>
    <w:rsid w:val="000B3C4D"/>
    <w:rsid w:val="000E194B"/>
    <w:rsid w:val="00110217"/>
    <w:rsid w:val="00152AC3"/>
    <w:rsid w:val="00156AF3"/>
    <w:rsid w:val="00176046"/>
    <w:rsid w:val="0019491D"/>
    <w:rsid w:val="001A5356"/>
    <w:rsid w:val="001E7816"/>
    <w:rsid w:val="001F74AD"/>
    <w:rsid w:val="00262992"/>
    <w:rsid w:val="00295CA8"/>
    <w:rsid w:val="002D07A8"/>
    <w:rsid w:val="002F0F77"/>
    <w:rsid w:val="003405EA"/>
    <w:rsid w:val="003B1E21"/>
    <w:rsid w:val="003F7F14"/>
    <w:rsid w:val="00404B31"/>
    <w:rsid w:val="0040563C"/>
    <w:rsid w:val="004117F4"/>
    <w:rsid w:val="00462669"/>
    <w:rsid w:val="00474F67"/>
    <w:rsid w:val="0048500D"/>
    <w:rsid w:val="00524E1B"/>
    <w:rsid w:val="005545EC"/>
    <w:rsid w:val="005C6AF2"/>
    <w:rsid w:val="005D3898"/>
    <w:rsid w:val="006124C0"/>
    <w:rsid w:val="006135C0"/>
    <w:rsid w:val="006642FD"/>
    <w:rsid w:val="006807B0"/>
    <w:rsid w:val="00691B95"/>
    <w:rsid w:val="006B798A"/>
    <w:rsid w:val="006D3AA3"/>
    <w:rsid w:val="006D4994"/>
    <w:rsid w:val="006E1028"/>
    <w:rsid w:val="006E19C2"/>
    <w:rsid w:val="006F7BAF"/>
    <w:rsid w:val="00781FEE"/>
    <w:rsid w:val="00797FA7"/>
    <w:rsid w:val="007C6824"/>
    <w:rsid w:val="00876848"/>
    <w:rsid w:val="008C1F1C"/>
    <w:rsid w:val="008D47A6"/>
    <w:rsid w:val="009975A0"/>
    <w:rsid w:val="009C147A"/>
    <w:rsid w:val="009C3AF2"/>
    <w:rsid w:val="009C5C6E"/>
    <w:rsid w:val="009E7368"/>
    <w:rsid w:val="00A2454C"/>
    <w:rsid w:val="00AA343B"/>
    <w:rsid w:val="00AB5875"/>
    <w:rsid w:val="00AD179E"/>
    <w:rsid w:val="00AE245C"/>
    <w:rsid w:val="00AF4E8F"/>
    <w:rsid w:val="00B054EC"/>
    <w:rsid w:val="00B54776"/>
    <w:rsid w:val="00BA56B1"/>
    <w:rsid w:val="00BE2C21"/>
    <w:rsid w:val="00C01D20"/>
    <w:rsid w:val="00C202BF"/>
    <w:rsid w:val="00C23AA3"/>
    <w:rsid w:val="00C60280"/>
    <w:rsid w:val="00C858D7"/>
    <w:rsid w:val="00C92F19"/>
    <w:rsid w:val="00D073BC"/>
    <w:rsid w:val="00D56B82"/>
    <w:rsid w:val="00D634FC"/>
    <w:rsid w:val="00DA2485"/>
    <w:rsid w:val="00DB7F65"/>
    <w:rsid w:val="00DE29A8"/>
    <w:rsid w:val="00E05AB5"/>
    <w:rsid w:val="00E649F7"/>
    <w:rsid w:val="00E76C37"/>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331CE"/>
  <w15:docId w15:val="{D437C8EB-A865-4968-A4C5-43AAD5383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 Accent 51"/>
    <w:basedOn w:val="TableNormal"/>
    <w:uiPriority w:val="46"/>
    <w:rsid w:val="00AB5875"/>
    <w:rPr>
      <w:rFonts w:asciiTheme="minorHAnsi" w:eastAsiaTheme="minorEastAsia" w:hAnsiTheme="minorHAnsi" w:cstheme="minorBidi"/>
      <w:sz w:val="24"/>
      <w:szCs w:val="24"/>
      <w:lang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Revision">
    <w:name w:val="Revision"/>
    <w:hidden/>
    <w:semiHidden/>
    <w:rsid w:val="007C682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templates\Template_new\Worksheet landscape_BSE.dotx</Template>
  <TotalTime>0</TotalTime>
  <Pages>2</Pages>
  <Words>42</Words>
  <Characters>822</Characters>
  <Application>Microsoft Office Word</Application>
  <DocSecurity>0</DocSecurity>
  <Lines>14</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2021-02-18T12:47:00Z</cp:lastPrinted>
  <dcterms:created xsi:type="dcterms:W3CDTF">2025-11-18T17:18:00Z</dcterms:created>
  <dcterms:modified xsi:type="dcterms:W3CDTF">2025-11-20T14:07:00Z</dcterms:modified>
</cp:coreProperties>
</file>